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14671" w14:textId="77777777" w:rsidR="00452196" w:rsidRDefault="00452196" w:rsidP="00452196">
      <w:pPr>
        <w:jc w:val="right"/>
        <w:rPr>
          <w:b/>
          <w:bCs/>
        </w:rPr>
      </w:pPr>
      <w:r>
        <w:rPr>
          <w:b/>
          <w:bCs/>
          <w:noProof/>
        </w:rPr>
        <w:drawing>
          <wp:inline distT="0" distB="0" distL="0" distR="0" wp14:anchorId="7E817CBA" wp14:editId="4393D249">
            <wp:extent cx="1859028" cy="1200150"/>
            <wp:effectExtent l="0" t="0" r="8255" b="0"/>
            <wp:docPr id="5170568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056857" name="Picture 517056857"/>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7107" cy="1205365"/>
                    </a:xfrm>
                    <a:prstGeom prst="rect">
                      <a:avLst/>
                    </a:prstGeom>
                  </pic:spPr>
                </pic:pic>
              </a:graphicData>
            </a:graphic>
          </wp:inline>
        </w:drawing>
      </w:r>
    </w:p>
    <w:p w14:paraId="12D699E1" w14:textId="2F71A3AF" w:rsidR="00452196" w:rsidRPr="00452196" w:rsidRDefault="00452196" w:rsidP="00452196">
      <w:pPr>
        <w:jc w:val="both"/>
        <w:rPr>
          <w:color w:val="C00000"/>
          <w:sz w:val="32"/>
          <w:szCs w:val="32"/>
        </w:rPr>
      </w:pPr>
      <w:r w:rsidRPr="00452196">
        <w:rPr>
          <w:b/>
          <w:bCs/>
          <w:color w:val="C00000"/>
          <w:sz w:val="32"/>
          <w:szCs w:val="32"/>
        </w:rPr>
        <w:t>Konkursa “Svētki manā logā” nolikums</w:t>
      </w:r>
    </w:p>
    <w:p w14:paraId="4DD9F6D9" w14:textId="77777777" w:rsidR="00452196" w:rsidRPr="00452196" w:rsidRDefault="00452196" w:rsidP="00452196">
      <w:pPr>
        <w:numPr>
          <w:ilvl w:val="0"/>
          <w:numId w:val="1"/>
        </w:numPr>
        <w:jc w:val="both"/>
      </w:pPr>
      <w:r w:rsidRPr="00452196">
        <w:t>Konkursu organizē Sarkandaugavas attīstības biedrība.</w:t>
      </w:r>
    </w:p>
    <w:p w14:paraId="3DDFBFD2" w14:textId="77777777" w:rsidR="00452196" w:rsidRPr="00452196" w:rsidRDefault="00452196" w:rsidP="00452196">
      <w:pPr>
        <w:numPr>
          <w:ilvl w:val="0"/>
          <w:numId w:val="1"/>
        </w:numPr>
        <w:jc w:val="both"/>
      </w:pPr>
      <w:r w:rsidRPr="00452196">
        <w:t>Konkursa mērķis ir veicināt svētku gaisotni un kopienas saikni, iedrošinot apkaimes iedzīvotājus skaisti noformēt savas mājas logus, stimulēt radošumu apkaimes iedzīvotāju vidū, veidojot svētku atmosfēru apkaimē, kas papildinātu jaunā gada svinības. Dalībnieki var izpaust savu radošumu, noformējot logu kā gleznu, radot unikālu un skaistu dekoru, kas iepriecinās ne tikai viņus pašus, bet arī pārējos.</w:t>
      </w:r>
    </w:p>
    <w:p w14:paraId="4BCE9EB9" w14:textId="77777777" w:rsidR="00452196" w:rsidRPr="00452196" w:rsidRDefault="00452196" w:rsidP="00452196">
      <w:pPr>
        <w:numPr>
          <w:ilvl w:val="0"/>
          <w:numId w:val="1"/>
        </w:numPr>
        <w:jc w:val="both"/>
      </w:pPr>
      <w:r w:rsidRPr="00452196">
        <w:t>Konkursa norise:</w:t>
      </w:r>
    </w:p>
    <w:p w14:paraId="50AC0B54" w14:textId="77777777" w:rsidR="00452196" w:rsidRPr="00452196" w:rsidRDefault="00452196" w:rsidP="00452196">
      <w:pPr>
        <w:numPr>
          <w:ilvl w:val="1"/>
          <w:numId w:val="1"/>
        </w:numPr>
        <w:jc w:val="both"/>
      </w:pPr>
      <w:r w:rsidRPr="00452196">
        <w:t>Konkursa dalībnieki: fiziskas personas, Rīgas valstspilsētas Sarkandaugavas apkaimes iedzīvotāji.</w:t>
      </w:r>
    </w:p>
    <w:p w14:paraId="733B7379" w14:textId="1E9BDA1F" w:rsidR="00452196" w:rsidRPr="00452196" w:rsidRDefault="00452196" w:rsidP="00452196">
      <w:pPr>
        <w:numPr>
          <w:ilvl w:val="1"/>
          <w:numId w:val="1"/>
        </w:numPr>
        <w:jc w:val="both"/>
      </w:pPr>
      <w:r w:rsidRPr="00452196">
        <w:t>Konkursa pieteikumu iesniegšanas termiņš: no 202</w:t>
      </w:r>
      <w:r>
        <w:t>4</w:t>
      </w:r>
      <w:r w:rsidRPr="00452196">
        <w:t>. gada 3. decembra līdz 2</w:t>
      </w:r>
      <w:r>
        <w:t>5</w:t>
      </w:r>
      <w:r w:rsidRPr="00452196">
        <w:t>. decembrim. Saņemto pieteikumu apkopošanas, izvērtēšanas un rezultātu paziņošanas termiņš ir 202</w:t>
      </w:r>
      <w:r>
        <w:t>4</w:t>
      </w:r>
      <w:r w:rsidRPr="00452196">
        <w:t>. gada 30. decembris.</w:t>
      </w:r>
    </w:p>
    <w:p w14:paraId="4AC9E09E" w14:textId="77777777" w:rsidR="00452196" w:rsidRPr="00452196" w:rsidRDefault="00452196" w:rsidP="00452196">
      <w:pPr>
        <w:numPr>
          <w:ilvl w:val="1"/>
          <w:numId w:val="1"/>
        </w:numPr>
        <w:jc w:val="both"/>
      </w:pPr>
      <w:r w:rsidRPr="00452196">
        <w:t>Konkursam var pieteikties, nosūtot noformēta loga fotogrāfiju no iekštelpām un ielas, uz e-pasta adresi </w:t>
      </w:r>
      <w:hyperlink r:id="rId6" w:history="1">
        <w:r w:rsidRPr="00452196">
          <w:rPr>
            <w:rStyle w:val="Hyperlink"/>
          </w:rPr>
          <w:t>sarkandaugavai@gmail.com</w:t>
        </w:r>
      </w:hyperlink>
      <w:r w:rsidRPr="00452196">
        <w:t>, norādot objekta adresi, stāvu un pieteicēja vārdu, uzvārdu, tālruņa numuru.</w:t>
      </w:r>
    </w:p>
    <w:p w14:paraId="3DBAEA63" w14:textId="77777777" w:rsidR="00452196" w:rsidRPr="00452196" w:rsidRDefault="00452196" w:rsidP="00452196">
      <w:pPr>
        <w:numPr>
          <w:ilvl w:val="1"/>
          <w:numId w:val="1"/>
        </w:numPr>
        <w:jc w:val="both"/>
      </w:pPr>
      <w:r w:rsidRPr="00452196">
        <w:t>Piedaloties konkursā, konkursa dalībnieks piekrīt, ka konkursā pieteiktais objekts var tikt fotografēts un dalībnieks intervēts; sagatavotie materiāli var tikt publicēti ar konkursu saistītos Sarkandaugavas attīstības biedrības publicitātes materiālos (mājas lapā, sociālajos tīklos).</w:t>
      </w:r>
    </w:p>
    <w:p w14:paraId="46BE9B66" w14:textId="77777777" w:rsidR="00452196" w:rsidRPr="00452196" w:rsidRDefault="00452196" w:rsidP="00452196">
      <w:pPr>
        <w:numPr>
          <w:ilvl w:val="0"/>
          <w:numId w:val="1"/>
        </w:numPr>
        <w:jc w:val="both"/>
      </w:pPr>
      <w:r w:rsidRPr="00452196">
        <w:t>Konkursa vērtēšana:</w:t>
      </w:r>
    </w:p>
    <w:p w14:paraId="195C842E" w14:textId="77777777" w:rsidR="00452196" w:rsidRPr="00452196" w:rsidRDefault="00452196" w:rsidP="00452196">
      <w:pPr>
        <w:numPr>
          <w:ilvl w:val="1"/>
          <w:numId w:val="1"/>
        </w:numPr>
        <w:jc w:val="both"/>
      </w:pPr>
      <w:r w:rsidRPr="00452196">
        <w:t>Konkursa izvērtēšanai tiek izveidota konkursa žūrija, kuras sastāvā ietilpst pieci Sarkandaugavas attīstības biedrības biedri.</w:t>
      </w:r>
    </w:p>
    <w:p w14:paraId="0D479050" w14:textId="77777777" w:rsidR="00452196" w:rsidRPr="00452196" w:rsidRDefault="00452196" w:rsidP="00452196">
      <w:pPr>
        <w:numPr>
          <w:ilvl w:val="1"/>
          <w:numId w:val="1"/>
        </w:numPr>
        <w:jc w:val="both"/>
      </w:pPr>
      <w:r w:rsidRPr="00452196">
        <w:t>Konkursā tiek vērtēta galvenokārt izveidotāja izdoma, radošums un oriģinalitāte, nevis finansiālais ieguldījums loga noformējuma veidošanā.</w:t>
      </w:r>
    </w:p>
    <w:p w14:paraId="0D77F800" w14:textId="77777777" w:rsidR="00452196" w:rsidRPr="00452196" w:rsidRDefault="00452196" w:rsidP="00452196">
      <w:pPr>
        <w:numPr>
          <w:ilvl w:val="1"/>
          <w:numId w:val="1"/>
        </w:numPr>
        <w:jc w:val="both"/>
      </w:pPr>
      <w:r w:rsidRPr="00452196">
        <w:t>Komisija pretendentus vērtē pēc šādiem kritērijiem, par katru piešķirot 1-5 punktus: </w:t>
      </w:r>
      <w:r w:rsidRPr="00452196">
        <w:rPr>
          <w:b/>
          <w:bCs/>
        </w:rPr>
        <w:t>Atbilstība svētkiem, oriģinalitāte, kopskats</w:t>
      </w:r>
      <w:r w:rsidRPr="00452196">
        <w:t>.</w:t>
      </w:r>
    </w:p>
    <w:p w14:paraId="4E71CE8C" w14:textId="77777777" w:rsidR="00452196" w:rsidRPr="00452196" w:rsidRDefault="00452196" w:rsidP="00452196">
      <w:pPr>
        <w:numPr>
          <w:ilvl w:val="0"/>
          <w:numId w:val="1"/>
        </w:numPr>
        <w:jc w:val="both"/>
      </w:pPr>
      <w:r w:rsidRPr="00452196">
        <w:t>Konkursa rezultāti un uzvarētāju paziņošana:</w:t>
      </w:r>
    </w:p>
    <w:p w14:paraId="7F0DB3B0" w14:textId="77777777" w:rsidR="00452196" w:rsidRPr="00452196" w:rsidRDefault="00452196" w:rsidP="00452196">
      <w:pPr>
        <w:numPr>
          <w:ilvl w:val="1"/>
          <w:numId w:val="1"/>
        </w:numPr>
        <w:jc w:val="both"/>
      </w:pPr>
      <w:r w:rsidRPr="00452196">
        <w:t>Konkursa rezultāti tiks paziņoti konkursa dalībniekiem personīgi un Sarkandaugavas attīstības biedrības mājas lapā un sociālajos tīklos.</w:t>
      </w:r>
    </w:p>
    <w:p w14:paraId="4BB3572E" w14:textId="77777777" w:rsidR="00452196" w:rsidRPr="00452196" w:rsidRDefault="00452196" w:rsidP="00452196">
      <w:pPr>
        <w:jc w:val="both"/>
      </w:pPr>
      <w:r w:rsidRPr="00452196">
        <w:t>Vairāk informācijas par konkursu un tā norisi:</w:t>
      </w:r>
    </w:p>
    <w:p w14:paraId="3163CDD0" w14:textId="5C0B965A" w:rsidR="00C87BE6" w:rsidRDefault="00452196" w:rsidP="00452196">
      <w:pPr>
        <w:jc w:val="both"/>
      </w:pPr>
      <w:hyperlink r:id="rId7" w:history="1">
        <w:r w:rsidRPr="00452196">
          <w:rPr>
            <w:rStyle w:val="Hyperlink"/>
          </w:rPr>
          <w:t>sarkandaugavai@gmail.com</w:t>
        </w:r>
      </w:hyperlink>
    </w:p>
    <w:sectPr w:rsidR="00C87B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0F701D"/>
    <w:multiLevelType w:val="multilevel"/>
    <w:tmpl w:val="9C26F8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3304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196"/>
    <w:rsid w:val="00452196"/>
    <w:rsid w:val="00C87BE6"/>
    <w:rsid w:val="00E329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FC41E"/>
  <w15:chartTrackingRefBased/>
  <w15:docId w15:val="{CCECD384-A97C-4321-8573-AD8D5664F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2196"/>
    <w:rPr>
      <w:color w:val="0563C1" w:themeColor="hyperlink"/>
      <w:u w:val="single"/>
    </w:rPr>
  </w:style>
  <w:style w:type="character" w:styleId="UnresolvedMention">
    <w:name w:val="Unresolved Mention"/>
    <w:basedOn w:val="DefaultParagraphFont"/>
    <w:uiPriority w:val="99"/>
    <w:semiHidden/>
    <w:unhideWhenUsed/>
    <w:rsid w:val="004521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5330244">
      <w:bodyDiv w:val="1"/>
      <w:marLeft w:val="0"/>
      <w:marRight w:val="0"/>
      <w:marTop w:val="0"/>
      <w:marBottom w:val="0"/>
      <w:divBdr>
        <w:top w:val="none" w:sz="0" w:space="0" w:color="auto"/>
        <w:left w:val="none" w:sz="0" w:space="0" w:color="auto"/>
        <w:bottom w:val="none" w:sz="0" w:space="0" w:color="auto"/>
        <w:right w:val="none" w:sz="0" w:space="0" w:color="auto"/>
      </w:divBdr>
    </w:div>
    <w:div w:id="153087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rkandaugava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rkandaugavai@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1314</Words>
  <Characters>749</Characters>
  <Application>Microsoft Office Word</Application>
  <DocSecurity>0</DocSecurity>
  <Lines>6</Lines>
  <Paragraphs>4</Paragraphs>
  <ScaleCrop>false</ScaleCrop>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Nauris Jeste</dc:creator>
  <cp:keywords/>
  <dc:description/>
  <cp:lastModifiedBy>Nauris Jeste</cp:lastModifiedBy>
  <cp:revision>1</cp:revision>
  <dcterms:created xsi:type="dcterms:W3CDTF">2024-12-02T11:19:00Z</dcterms:created>
  <dcterms:modified xsi:type="dcterms:W3CDTF">2024-12-02T11:22:00Z</dcterms:modified>
</cp:coreProperties>
</file>